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97" w:rsidRDefault="00FE1497" w:rsidP="00FE149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FE1497" w:rsidRPr="00881A9F" w:rsidRDefault="00FE1497" w:rsidP="00FE149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26"/>
        <w:gridCol w:w="3268"/>
        <w:gridCol w:w="4111"/>
        <w:gridCol w:w="5528"/>
        <w:gridCol w:w="1417"/>
      </w:tblGrid>
      <w:tr w:rsidR="00FE1497" w:rsidRPr="00881A9F" w:rsidTr="001511C3">
        <w:tc>
          <w:tcPr>
            <w:tcW w:w="526" w:type="dxa"/>
          </w:tcPr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FE1497" w:rsidRPr="00881A9F" w:rsidRDefault="00FE1497" w:rsidP="00151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111" w:type="dxa"/>
          </w:tcPr>
          <w:p w:rsidR="00FE1497" w:rsidRPr="00881A9F" w:rsidRDefault="00FE1497" w:rsidP="00151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528" w:type="dxa"/>
          </w:tcPr>
          <w:p w:rsidR="00FE1497" w:rsidRPr="00881A9F" w:rsidRDefault="00FE1497" w:rsidP="00151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17" w:type="dxa"/>
          </w:tcPr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FE1497" w:rsidRPr="00881A9F" w:rsidTr="001511C3">
        <w:tc>
          <w:tcPr>
            <w:tcW w:w="526" w:type="dxa"/>
          </w:tcPr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FE1497" w:rsidRPr="004A42E4" w:rsidRDefault="00FE1497" w:rsidP="001511C3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Обратная задача и проверка решения данной задачи.</w:t>
            </w:r>
            <w:r w:rsidRPr="004A42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Кире мәсьәлә һәм бирелгән мәсьәләнең чишелешенең дөреслеген тикшерү.</w:t>
            </w:r>
          </w:p>
        </w:tc>
        <w:tc>
          <w:tcPr>
            <w:tcW w:w="4111" w:type="dxa"/>
          </w:tcPr>
          <w:p w:rsidR="00FE1497" w:rsidRPr="00584232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343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Зада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чи, содержащие отношения «больше (меньше) на…», «больше (меньше) в…»</w:t>
            </w:r>
            <w:proofErr w:type="gramStart"/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ланирование хода решения задачи. Представление текста 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задачи (схема, таблица, диаграмма и другие модели).</w:t>
            </w:r>
          </w:p>
        </w:tc>
        <w:tc>
          <w:tcPr>
            <w:tcW w:w="5528" w:type="dxa"/>
          </w:tcPr>
          <w:p w:rsidR="00FE1497" w:rsidRPr="005C5595" w:rsidRDefault="00FE1497" w:rsidP="001511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C5595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презентацию по ссылке </w:t>
            </w:r>
          </w:p>
          <w:p w:rsidR="00FE1497" w:rsidRDefault="00FE1497" w:rsidP="00151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A73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https://urokimatematiki.ru/prezentaciya-uroka-po-teme-god-i-vek-kalendar-klass-pnsh-4063.html</w:t>
              </w:r>
            </w:hyperlink>
          </w:p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FE1497" w:rsidRPr="004A42E4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144-145</w:t>
            </w:r>
          </w:p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44-145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45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E1497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FE1497" w:rsidRPr="00BE1B0A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стр.145 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FE1497" w:rsidRPr="00584232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FE1497" w:rsidRPr="00881A9F" w:rsidTr="001511C3">
        <w:trPr>
          <w:trHeight w:val="2880"/>
        </w:trPr>
        <w:tc>
          <w:tcPr>
            <w:tcW w:w="526" w:type="dxa"/>
          </w:tcPr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</w:tcPr>
          <w:p w:rsidR="00FE1497" w:rsidRPr="004A42E4" w:rsidRDefault="00FE1497" w:rsidP="001511C3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Учимся решать задачи с помощью уравнений.</w:t>
            </w:r>
            <w:r w:rsidRPr="004A42E4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4A42E4">
              <w:rPr>
                <w:rFonts w:ascii="Times New Roman" w:hAnsi="Times New Roman"/>
                <w:sz w:val="24"/>
                <w:szCs w:val="24"/>
                <w:lang w:val="tt-RU"/>
              </w:rPr>
              <w:t>Мәсьәләнең чишелешен тигезләмә рәвешендә язу</w:t>
            </w:r>
          </w:p>
        </w:tc>
        <w:tc>
          <w:tcPr>
            <w:tcW w:w="4111" w:type="dxa"/>
          </w:tcPr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43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Зада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чи, содержащие отношения «больше (меньше) на…», «больше (меньше) в…»</w:t>
            </w:r>
            <w:proofErr w:type="gramStart"/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ланирование хода решения задачи. Представление текста 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задачи (схема, таблица, диаграмма и другие модели).</w:t>
            </w:r>
          </w:p>
        </w:tc>
        <w:tc>
          <w:tcPr>
            <w:tcW w:w="5528" w:type="dxa"/>
          </w:tcPr>
          <w:p w:rsidR="00FE1497" w:rsidRDefault="00FE1497" w:rsidP="001511C3">
            <w:pPr>
              <w:shd w:val="clear" w:color="auto" w:fill="FFFFFF"/>
              <w:textAlignment w:val="top"/>
              <w:rPr>
                <w:lang w:val="tt-RU"/>
              </w:rPr>
            </w:pPr>
            <w:r w:rsidRPr="005C5595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презентацию по ссылке </w:t>
            </w:r>
          </w:p>
          <w:p w:rsidR="00FE1497" w:rsidRDefault="00FE1497" w:rsidP="001511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7A73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https://urokimatematiki.ru/prezentaciya-uroka-matematiki-po-teme-dannoe-i-iskomoe-klass-pnsh-4124.html</w:t>
              </w:r>
            </w:hyperlink>
          </w:p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3D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46- 149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1497" w:rsidRPr="00295F3B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(устно стр.14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48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E1497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стр.149 №4,5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</w:tc>
        <w:tc>
          <w:tcPr>
            <w:tcW w:w="1417" w:type="dxa"/>
          </w:tcPr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FE1497" w:rsidRPr="00881A9F" w:rsidTr="001511C3">
        <w:trPr>
          <w:trHeight w:val="420"/>
        </w:trPr>
        <w:tc>
          <w:tcPr>
            <w:tcW w:w="526" w:type="dxa"/>
          </w:tcPr>
          <w:p w:rsidR="00FE1497" w:rsidRPr="00881A9F" w:rsidRDefault="00FE1497" w:rsidP="001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</w:tcPr>
          <w:p w:rsidR="00FE1497" w:rsidRPr="00273693" w:rsidRDefault="00FE1497" w:rsidP="001511C3">
            <w:pPr>
              <w:tabs>
                <w:tab w:val="left" w:pos="54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736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Геометрические построения с помощью циркуля и линейки.</w:t>
            </w:r>
            <w:r w:rsidRPr="002736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Циркуль һәм линейка ярдәмендә геометрик төзүләр.</w:t>
            </w:r>
            <w:r w:rsidRPr="002736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2736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Вычисляем значения </w:t>
            </w:r>
            <w:r w:rsidRPr="002736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выражений.</w:t>
            </w:r>
            <w:r w:rsidRPr="002736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Аңлатмаларның кыйммәтен исәплибез.</w:t>
            </w:r>
          </w:p>
        </w:tc>
        <w:tc>
          <w:tcPr>
            <w:tcW w:w="4111" w:type="dxa"/>
          </w:tcPr>
          <w:p w:rsidR="00FE1497" w:rsidRPr="00273693" w:rsidRDefault="00FE1497" w:rsidP="001511C3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tt-RU"/>
              </w:rPr>
            </w:pPr>
          </w:p>
        </w:tc>
        <w:tc>
          <w:tcPr>
            <w:tcW w:w="5528" w:type="dxa"/>
          </w:tcPr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D54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D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50 - 153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1497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– (устно стр.150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E1497" w:rsidRPr="00295F3B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№1,2 – (устно стр.152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E1497" w:rsidRPr="00BE1B0A" w:rsidRDefault="00FE1497" w:rsidP="001511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№4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52-153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E1497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FE1497" w:rsidRPr="00273693" w:rsidRDefault="00FE1497" w:rsidP="001511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стр.153 №6,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</w:tc>
        <w:tc>
          <w:tcPr>
            <w:tcW w:w="1417" w:type="dxa"/>
          </w:tcPr>
          <w:p w:rsidR="00FE1497" w:rsidRDefault="00FE1497" w:rsidP="001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:rsidR="00FE1497" w:rsidRDefault="00FE1497" w:rsidP="00FE1497"/>
    <w:p w:rsidR="0098069B" w:rsidRDefault="0098069B">
      <w:bookmarkStart w:id="0" w:name="_GoBack"/>
      <w:bookmarkEnd w:id="0"/>
    </w:p>
    <w:sectPr w:rsidR="0098069B" w:rsidSect="004A42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497"/>
    <w:rsid w:val="0098069B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14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1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rokimatematiki.ru/prezentaciya-uroka-matematiki-po-teme-dannoe-i-iskomoe-klass-pnsh-4124.html" TargetMode="External"/><Relationship Id="rId5" Type="http://schemas.openxmlformats.org/officeDocument/2006/relationships/hyperlink" Target="https://urokimatematiki.ru/prezentaciya-uroka-po-teme-god-i-vek-kalendar-klass-pnsh-406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1</cp:revision>
  <dcterms:created xsi:type="dcterms:W3CDTF">2020-05-11T10:13:00Z</dcterms:created>
  <dcterms:modified xsi:type="dcterms:W3CDTF">2020-05-11T10:13:00Z</dcterms:modified>
</cp:coreProperties>
</file>